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77777777" w:rsidR="006C7ECB" w:rsidRPr="004B5740" w:rsidRDefault="006C7ECB" w:rsidP="00853388">
      <w:pPr>
        <w:rPr>
          <w:rFonts w:ascii="Arial" w:hAnsi="Arial" w:cs="Arial"/>
          <w:b/>
          <w:bCs/>
          <w:color w:val="7030A0"/>
        </w:rPr>
      </w:pPr>
    </w:p>
    <w:p w14:paraId="3CC92C19" w14:textId="1710A2A0" w:rsidR="004B5740" w:rsidRPr="004B5740" w:rsidRDefault="00AB37A8" w:rsidP="004B5740">
      <w:pPr>
        <w:ind w:left="-567"/>
        <w:rPr>
          <w:rFonts w:ascii="Arial" w:hAnsi="Arial" w:cs="Arial"/>
          <w:color w:val="7030A0"/>
        </w:rPr>
      </w:pPr>
      <w:r w:rsidRPr="00AB37A8">
        <w:rPr>
          <w:rFonts w:ascii="Arial" w:hAnsi="Arial" w:cs="Arial"/>
          <w:b/>
          <w:bCs/>
          <w:color w:val="7030A0"/>
          <w:sz w:val="28"/>
          <w:szCs w:val="28"/>
        </w:rPr>
        <w:t>Identifying Barriers to acknowledging lived experience for diverse and isolated women</w:t>
      </w:r>
    </w:p>
    <w:p w14:paraId="283F4DEE" w14:textId="6D085BE6" w:rsidR="004B5740" w:rsidRPr="004B5740" w:rsidRDefault="00AB37A8" w:rsidP="00686AAD">
      <w:pPr>
        <w:ind w:left="-567"/>
        <w:jc w:val="center"/>
        <w:rPr>
          <w:rFonts w:ascii="Arial" w:hAnsi="Arial" w:cs="Arial"/>
          <w:kern w:val="2"/>
          <w14:ligatures w14:val="standardContextual"/>
        </w:rPr>
      </w:pPr>
      <w:r>
        <w:rPr>
          <w:noProof/>
        </w:rPr>
        <w:drawing>
          <wp:inline distT="0" distB="0" distL="0" distR="0" wp14:anchorId="74BA6C01" wp14:editId="3BF8842F">
            <wp:extent cx="7446950" cy="4476750"/>
            <wp:effectExtent l="0" t="0" r="1905" b="0"/>
            <wp:docPr id="2033485103" name="Picture 1" descr="A chart with different women's cloth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85103" name="Picture 1" descr="A chart with different women's cloth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871" cy="44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9CD4" w14:textId="77777777" w:rsidR="00DD6493" w:rsidRPr="004B5740" w:rsidRDefault="00DD6493" w:rsidP="006C7ECB"/>
    <w:sectPr w:rsidR="00DD6493" w:rsidRPr="004B5740" w:rsidSect="00160321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2CC73" w14:textId="77777777" w:rsidR="00130F62" w:rsidRDefault="00130F62" w:rsidP="001C4CB6">
      <w:pPr>
        <w:spacing w:after="0" w:line="240" w:lineRule="auto"/>
      </w:pPr>
      <w:r>
        <w:separator/>
      </w:r>
    </w:p>
  </w:endnote>
  <w:endnote w:type="continuationSeparator" w:id="0">
    <w:p w14:paraId="6D4E8822" w14:textId="77777777" w:rsidR="00130F62" w:rsidRDefault="00130F62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00C49" w14:textId="77777777" w:rsidR="00130F62" w:rsidRDefault="00130F62" w:rsidP="001C4CB6">
      <w:pPr>
        <w:spacing w:after="0" w:line="240" w:lineRule="auto"/>
      </w:pPr>
      <w:r>
        <w:separator/>
      </w:r>
    </w:p>
  </w:footnote>
  <w:footnote w:type="continuationSeparator" w:id="0">
    <w:p w14:paraId="76936E52" w14:textId="77777777" w:rsidR="00130F62" w:rsidRDefault="00130F62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A6A2AD7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6. Harnessing Lived Experiences</w:t>
    </w:r>
  </w:p>
  <w:p w14:paraId="7D1B558B" w14:textId="73678E40" w:rsidR="00313D19" w:rsidRPr="006D0724" w:rsidRDefault="004B5740" w:rsidP="004B5740">
    <w:pPr>
      <w:pStyle w:val="Header"/>
      <w:jc w:val="center"/>
      <w:rPr>
        <w:rFonts w:ascii="Arial" w:hAnsi="Arial" w:cs="Arial"/>
      </w:rPr>
    </w:pPr>
    <w:r w:rsidRPr="004B5740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ensure the inclusion of lived experience of the majority of refugees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num w:numId="1" w16cid:durableId="1218199433">
    <w:abstractNumId w:val="2"/>
  </w:num>
  <w:num w:numId="2" w16cid:durableId="651183703">
    <w:abstractNumId w:val="1"/>
  </w:num>
  <w:num w:numId="3" w16cid:durableId="17376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116C8E"/>
    <w:rsid w:val="00130F62"/>
    <w:rsid w:val="00160321"/>
    <w:rsid w:val="001C4CB6"/>
    <w:rsid w:val="001F354F"/>
    <w:rsid w:val="002114CC"/>
    <w:rsid w:val="00313D19"/>
    <w:rsid w:val="003438C3"/>
    <w:rsid w:val="0037070A"/>
    <w:rsid w:val="0042367F"/>
    <w:rsid w:val="004B5740"/>
    <w:rsid w:val="004D5CF7"/>
    <w:rsid w:val="00527CF7"/>
    <w:rsid w:val="005C40A7"/>
    <w:rsid w:val="00600110"/>
    <w:rsid w:val="00661590"/>
    <w:rsid w:val="00686AAD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B2A90"/>
    <w:rsid w:val="00902194"/>
    <w:rsid w:val="009128F2"/>
    <w:rsid w:val="0097619E"/>
    <w:rsid w:val="009B4ACC"/>
    <w:rsid w:val="009F26FD"/>
    <w:rsid w:val="00A264C4"/>
    <w:rsid w:val="00A5073F"/>
    <w:rsid w:val="00AA36A5"/>
    <w:rsid w:val="00AB37A8"/>
    <w:rsid w:val="00BD0590"/>
    <w:rsid w:val="00C07AE4"/>
    <w:rsid w:val="00D84245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2</cp:revision>
  <cp:lastPrinted>2024-07-05T05:00:00Z</cp:lastPrinted>
  <dcterms:created xsi:type="dcterms:W3CDTF">2024-07-09T05:12:00Z</dcterms:created>
  <dcterms:modified xsi:type="dcterms:W3CDTF">2024-07-09T05:12:00Z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